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75" w:rsidRDefault="00960CF4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72.55pt;margin-top:-63.25pt;width:274.05pt;height:28.2pt;z-index:251671552;mso-width-relative:margin;mso-height-relative:margin" stroked="f">
            <v:textbox>
              <w:txbxContent>
                <w:p w:rsidR="00960CF4" w:rsidRPr="00960CF4" w:rsidRDefault="00960CF4" w:rsidP="00960CF4">
                  <w:pPr>
                    <w:jc w:val="center"/>
                    <w:rPr>
                      <w:b/>
                      <w:i/>
                    </w:rPr>
                  </w:pPr>
                  <w:r w:rsidRPr="00960CF4">
                    <w:rPr>
                      <w:b/>
                      <w:i/>
                    </w:rPr>
                    <w:t>SMART BOARD Quick Reference Guide</w:t>
                  </w: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33.15pt;margin-top:-29.45pt;width:446.1pt;height:261.1pt;z-index:251660288;mso-width-relative:margin;mso-height-relative:margin">
            <v:textbox>
              <w:txbxContent>
                <w:p w:rsidR="003B7BDE" w:rsidRPr="00985931" w:rsidRDefault="003B7BDE">
                  <w:pPr>
                    <w:rPr>
                      <w:b/>
                      <w:u w:val="single"/>
                    </w:rPr>
                  </w:pPr>
                  <w:r w:rsidRPr="00985931">
                    <w:rPr>
                      <w:b/>
                      <w:u w:val="single"/>
                    </w:rPr>
                    <w:t>Gallery Tab:</w:t>
                  </w:r>
                </w:p>
                <w:p w:rsidR="003B7BDE" w:rsidRDefault="003B7BDE">
                  <w:r>
                    <w:t>*Gallery Essentials</w:t>
                  </w:r>
                  <w:proofErr w:type="gramStart"/>
                  <w:r>
                    <w:t>-  click</w:t>
                  </w:r>
                  <w:proofErr w:type="gramEnd"/>
                  <w:r>
                    <w:t xml:space="preserve"> on your subject area to find items or search for items in the search box. </w:t>
                  </w:r>
                </w:p>
                <w:p w:rsidR="003B7BDE" w:rsidRDefault="003B7BDE">
                  <w:r>
                    <w:t xml:space="preserve">* Lesson Activity Toolkit 2.0- click here to find interactive activities- click on interactive and multimedia to find fun activities. </w:t>
                  </w:r>
                </w:p>
                <w:p w:rsidR="003B7BDE" w:rsidRDefault="003B7BDE">
                  <w:r>
                    <w:tab/>
                    <w:t>*dice, balloon pop, spinners, flip boxes, vortex</w:t>
                  </w:r>
                </w:p>
                <w:p w:rsidR="003B7BDE" w:rsidRDefault="003B7BDE"/>
                <w:p w:rsidR="003B7BDE" w:rsidRPr="00985931" w:rsidRDefault="003B7BDE">
                  <w:r>
                    <w:t>Notes:</w:t>
                  </w:r>
                </w:p>
                <w:p w:rsidR="003B7BDE" w:rsidRDefault="003B7BDE"/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4363720</wp:posOffset>
            </wp:positionH>
            <wp:positionV relativeFrom="paragraph">
              <wp:posOffset>1001395</wp:posOffset>
            </wp:positionV>
            <wp:extent cx="1953895" cy="3657600"/>
            <wp:effectExtent l="19050" t="0" r="825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4B2">
        <w:rPr>
          <w:noProof/>
        </w:rPr>
        <w:pict>
          <v:shape id="_x0000_s1029" type="#_x0000_t202" style="position:absolute;margin-left:-91.65pt;margin-top:615.45pt;width:580.3pt;height:86.4pt;z-index:251667456;mso-position-horizontal-relative:text;mso-position-vertical-relative:text;mso-width-relative:margin;mso-height-relative:margin">
            <v:textbox>
              <w:txbxContent>
                <w:p w:rsidR="00B85694" w:rsidRPr="00985931" w:rsidRDefault="00B85694" w:rsidP="00B85694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Resources</w:t>
                  </w:r>
                  <w:r w:rsidRPr="00985931">
                    <w:rPr>
                      <w:b/>
                      <w:u w:val="single"/>
                    </w:rPr>
                    <w:t>:</w:t>
                  </w:r>
                </w:p>
                <w:p w:rsidR="00B85694" w:rsidRDefault="00B85694" w:rsidP="00B8569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t>*</w:t>
                  </w:r>
                  <w:r w:rsidRPr="00B8569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http://exchange.smarttech.com/index.html#tab=0</w:t>
                  </w:r>
                  <w:r w:rsidR="001734B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ab/>
                    <w:t>*</w:t>
                  </w:r>
                  <w:r w:rsidR="001734B2" w:rsidRPr="001734B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http://72.2.16.13/trainingcenter/material.asp</w:t>
                  </w:r>
                </w:p>
                <w:p w:rsidR="001734B2" w:rsidRDefault="00B85694" w:rsidP="00B8569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*</w:t>
                  </w:r>
                  <w:r w:rsidRPr="00B8569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http://smarttech.com/</w:t>
                  </w:r>
                  <w:r w:rsidR="001734B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ab/>
                  </w:r>
                  <w:r w:rsidR="001734B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ab/>
                  </w:r>
                  <w:r w:rsidR="001734B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ab/>
                  </w:r>
                </w:p>
                <w:p w:rsidR="00B85694" w:rsidRDefault="001734B2" w:rsidP="00B8569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*</w:t>
                  </w:r>
                  <w:r w:rsidRPr="001734B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http://sqooltools.com/freeworkshops/SMARTboardbasics.htm</w:t>
                  </w:r>
                </w:p>
                <w:p w:rsidR="00B85694" w:rsidRPr="00B85694" w:rsidRDefault="00585AE0" w:rsidP="00B8569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* </w:t>
                  </w:r>
                  <w:hyperlink r:id="rId5" w:history="1">
                    <w:r w:rsidRPr="00C64F6A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http://www.slideshare.net/steven.anderson/smart-notebook-10-training-manual-presentation</w:t>
                    </w:r>
                  </w:hyperlink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</w:p>
                <w:p w:rsidR="00B85694" w:rsidRDefault="00B85694" w:rsidP="00B85694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  <w:p w:rsidR="00B85694" w:rsidRDefault="00B85694" w:rsidP="00B85694"/>
              </w:txbxContent>
            </v:textbox>
          </v:shape>
        </w:pict>
      </w:r>
      <w:r w:rsidR="00363E8E">
        <w:rPr>
          <w:noProof/>
        </w:rPr>
        <w:pict>
          <v:shape id="_x0000_s1031" type="#_x0000_t202" style="position:absolute;margin-left:244.2pt;margin-top:7in;width:208.85pt;height:90.15pt;z-index:251669504;mso-position-horizontal-relative:text;mso-position-vertical-relative:text;mso-width-relative:margin;mso-height-relative:margin">
            <v:textbox>
              <w:txbxContent>
                <w:p w:rsidR="00363E8E" w:rsidRPr="00985931" w:rsidRDefault="00363E8E" w:rsidP="00363E8E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Linking sound</w:t>
                  </w:r>
                  <w:r w:rsidRPr="00985931">
                    <w:rPr>
                      <w:b/>
                      <w:u w:val="single"/>
                    </w:rPr>
                    <w:t>:</w:t>
                  </w:r>
                </w:p>
                <w:p w:rsidR="00363E8E" w:rsidRDefault="00363E8E" w:rsidP="00363E8E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t>*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Right click on object that you want the sound to be linked to. </w:t>
                  </w:r>
                </w:p>
                <w:p w:rsidR="00363E8E" w:rsidRDefault="00363E8E" w:rsidP="00363E8E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*Select sound- browse to find your saved sound and select. </w:t>
                  </w:r>
                </w:p>
                <w:p w:rsidR="00363E8E" w:rsidRPr="00C95810" w:rsidRDefault="00363E8E" w:rsidP="00363E8E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363E8E" w:rsidRPr="00B85694" w:rsidRDefault="00363E8E" w:rsidP="00363E8E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363E8E" w:rsidRDefault="00363E8E" w:rsidP="00363E8E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  <w:p w:rsidR="00363E8E" w:rsidRDefault="00363E8E" w:rsidP="00363E8E"/>
              </w:txbxContent>
            </v:textbox>
          </v:shape>
        </w:pict>
      </w:r>
      <w:r w:rsidR="00C95810">
        <w:rPr>
          <w:noProof/>
        </w:rPr>
        <w:pict>
          <v:shape id="_x0000_s1030" type="#_x0000_t202" style="position:absolute;margin-left:240.35pt;margin-top:378.8pt;width:208.85pt;height:111.45pt;z-index:251668480;mso-position-horizontal-relative:text;mso-position-vertical-relative:text;mso-width-relative:margin;mso-height-relative:margin">
            <v:textbox>
              <w:txbxContent>
                <w:p w:rsidR="00C95810" w:rsidRPr="00985931" w:rsidRDefault="00C95810" w:rsidP="00C95810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Eraser tool</w:t>
                  </w:r>
                  <w:r w:rsidRPr="00985931">
                    <w:rPr>
                      <w:b/>
                      <w:u w:val="single"/>
                    </w:rPr>
                    <w:t>:</w:t>
                  </w:r>
                </w:p>
                <w:p w:rsidR="00C95810" w:rsidRDefault="00C95810" w:rsidP="00C95810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t>*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Type text in different color as background. </w:t>
                  </w:r>
                </w:p>
                <w:p w:rsidR="00C95810" w:rsidRDefault="00C95810" w:rsidP="00C95810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*Color over the text with pen in same color as background. </w:t>
                  </w:r>
                </w:p>
                <w:p w:rsidR="00C95810" w:rsidRPr="00C95810" w:rsidRDefault="00C95810" w:rsidP="00C95810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*Now text should be covered. Erase to reveal text. </w:t>
                  </w:r>
                </w:p>
                <w:p w:rsidR="00C95810" w:rsidRPr="00B85694" w:rsidRDefault="00C95810" w:rsidP="00C95810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  <w:p w:rsidR="00C95810" w:rsidRDefault="00C95810" w:rsidP="00C95810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0"/>
                      <w:szCs w:val="30"/>
                    </w:rPr>
                  </w:pPr>
                </w:p>
                <w:p w:rsidR="00C95810" w:rsidRDefault="00C95810" w:rsidP="00C95810"/>
              </w:txbxContent>
            </v:textbox>
          </v:shape>
        </w:pict>
      </w:r>
      <w:r w:rsidR="00B85694">
        <w:rPr>
          <w:noProof/>
        </w:rPr>
        <w:pict>
          <v:shape id="_x0000_s1028" type="#_x0000_t202" style="position:absolute;margin-left:-86.95pt;margin-top:378.8pt;width:300.1pt;height:215.35pt;z-index:251666432;mso-position-horizontal-relative:text;mso-position-vertical-relative:text;mso-width-relative:margin;mso-height-relative:margin">
            <v:textbox style="mso-next-textbox:#_x0000_s1028">
              <w:txbxContent>
                <w:p w:rsidR="003C66BA" w:rsidRPr="00985931" w:rsidRDefault="003C66BA" w:rsidP="003C66BA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Magnifying glass</w:t>
                  </w:r>
                  <w:r w:rsidRPr="00985931">
                    <w:rPr>
                      <w:b/>
                      <w:u w:val="single"/>
                    </w:rPr>
                    <w:t>:</w:t>
                  </w:r>
                </w:p>
                <w:p w:rsidR="003C66BA" w:rsidRDefault="003C66BA" w:rsidP="003C66BA">
                  <w:r>
                    <w:rPr>
                      <w:noProof/>
                    </w:rPr>
                    <w:drawing>
                      <wp:inline distT="0" distB="0" distL="0" distR="0">
                        <wp:extent cx="3427170" cy="2268535"/>
                        <wp:effectExtent l="19050" t="0" r="1830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56" cy="22697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85694">
        <w:rPr>
          <w:noProof/>
        </w:rPr>
        <w:pict>
          <v:shape id="_x0000_s1027" type="#_x0000_t202" style="position:absolute;margin-left:-86.95pt;margin-top:248.55pt;width:421.55pt;height:119.6pt;z-index:251663360;mso-position-horizontal-relative:text;mso-position-vertical-relative:text;mso-width-relative:margin;mso-height-relative:margin">
            <v:textbox>
              <w:txbxContent>
                <w:p w:rsidR="003B7BDE" w:rsidRPr="00985931" w:rsidRDefault="003B7BDE" w:rsidP="00985931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Properties</w:t>
                  </w:r>
                  <w:r w:rsidRPr="00985931">
                    <w:rPr>
                      <w:b/>
                      <w:u w:val="single"/>
                    </w:rPr>
                    <w:t xml:space="preserve"> Tab:</w:t>
                  </w:r>
                </w:p>
                <w:p w:rsidR="003B7BDE" w:rsidRDefault="003B7BDE" w:rsidP="003B7BDE">
                  <w:r>
                    <w:t>*Fill effects, line style, text style, page recording, object animation</w:t>
                  </w:r>
                  <w:r w:rsidR="00B85694">
                    <w:t xml:space="preserve"> (shrink and grow, flip)</w:t>
                  </w:r>
                </w:p>
                <w:p w:rsidR="003B7BDE" w:rsidRPr="00985931" w:rsidRDefault="003B7BDE" w:rsidP="003B7BDE"/>
                <w:p w:rsidR="003B7BDE" w:rsidRDefault="003C66BA" w:rsidP="00985931">
                  <w:r>
                    <w:t>Notes:</w:t>
                  </w:r>
                </w:p>
              </w:txbxContent>
            </v:textbox>
          </v:shape>
        </w:pict>
      </w:r>
      <w:r w:rsidR="00985931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-104140</wp:posOffset>
            </wp:positionH>
            <wp:positionV relativeFrom="paragraph">
              <wp:posOffset>2600325</wp:posOffset>
            </wp:positionV>
            <wp:extent cx="932815" cy="586105"/>
            <wp:effectExtent l="76200" t="247650" r="57785" b="233045"/>
            <wp:wrapTight wrapText="bothSides">
              <wp:wrapPolygon edited="0">
                <wp:start x="-893" y="1514"/>
                <wp:lineTo x="-874" y="17904"/>
                <wp:lineTo x="152" y="22321"/>
                <wp:lineTo x="6085" y="22515"/>
                <wp:lineTo x="6407" y="22995"/>
                <wp:lineTo x="15458" y="23029"/>
                <wp:lineTo x="15759" y="22516"/>
                <wp:lineTo x="16081" y="22997"/>
                <wp:lineTo x="20144" y="23286"/>
                <wp:lineTo x="20446" y="22773"/>
                <wp:lineTo x="21954" y="20213"/>
                <wp:lineTo x="22256" y="19701"/>
                <wp:lineTo x="22116" y="12754"/>
                <wp:lineTo x="21794" y="12274"/>
                <wp:lineTo x="21554" y="366"/>
                <wp:lineTo x="19965" y="-1043"/>
                <wp:lineTo x="616" y="-1047"/>
                <wp:lineTo x="-893" y="1514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810445">
                      <a:off x="0" y="0"/>
                      <a:ext cx="93281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931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476885</wp:posOffset>
            </wp:positionV>
            <wp:extent cx="928370" cy="588010"/>
            <wp:effectExtent l="19050" t="0" r="5080" b="0"/>
            <wp:wrapTight wrapText="bothSides">
              <wp:wrapPolygon edited="0">
                <wp:start x="-443" y="0"/>
                <wp:lineTo x="-443" y="20994"/>
                <wp:lineTo x="21718" y="20994"/>
                <wp:lineTo x="21718" y="0"/>
                <wp:lineTo x="-443" y="0"/>
              </wp:wrapPolygon>
            </wp:wrapTight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931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-680720</wp:posOffset>
            </wp:positionH>
            <wp:positionV relativeFrom="paragraph">
              <wp:posOffset>-811530</wp:posOffset>
            </wp:positionV>
            <wp:extent cx="1054100" cy="3752850"/>
            <wp:effectExtent l="19050" t="0" r="0" b="0"/>
            <wp:wrapTight wrapText="bothSides">
              <wp:wrapPolygon edited="0">
                <wp:start x="-390" y="0"/>
                <wp:lineTo x="-390" y="21490"/>
                <wp:lineTo x="21470" y="21490"/>
                <wp:lineTo x="21470" y="0"/>
                <wp:lineTo x="-39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64275" w:rsidSect="000642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85931"/>
    <w:rsid w:val="00064275"/>
    <w:rsid w:val="001734B2"/>
    <w:rsid w:val="00363E8E"/>
    <w:rsid w:val="003B7BDE"/>
    <w:rsid w:val="003C66BA"/>
    <w:rsid w:val="00585AE0"/>
    <w:rsid w:val="006548B9"/>
    <w:rsid w:val="0066400A"/>
    <w:rsid w:val="00960CF4"/>
    <w:rsid w:val="00976FBB"/>
    <w:rsid w:val="00985931"/>
    <w:rsid w:val="00B85694"/>
    <w:rsid w:val="00C95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2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5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93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85A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slideshare.net/steven.anderson/smart-notebook-10-training-manual-presentatio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 #192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toyen</dc:creator>
  <cp:keywords/>
  <dc:description/>
  <cp:lastModifiedBy>toyen</cp:lastModifiedBy>
  <cp:revision>12</cp:revision>
  <dcterms:created xsi:type="dcterms:W3CDTF">2010-08-16T18:08:00Z</dcterms:created>
  <dcterms:modified xsi:type="dcterms:W3CDTF">2010-08-16T18:52:00Z</dcterms:modified>
</cp:coreProperties>
</file>